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67" w:rsidRDefault="00131D67" w:rsidP="00131D67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131D67">
        <w:rPr>
          <w:rFonts w:ascii="Times New Roman" w:hAnsi="Times New Roman" w:cs="Times New Roman"/>
          <w:b/>
          <w:bCs/>
        </w:rPr>
        <w:t>ПФР разъяснил, кто может выйти на пенсию по-старому – в 55 и 60 лет</w:t>
      </w:r>
      <w:r>
        <w:rPr>
          <w:rFonts w:ascii="Times New Roman" w:hAnsi="Times New Roman" w:cs="Times New Roman"/>
          <w:b/>
          <w:bCs/>
        </w:rPr>
        <w:t>.</w:t>
      </w:r>
    </w:p>
    <w:p w:rsidR="00131D67" w:rsidRDefault="00131D67" w:rsidP="00131D67"/>
    <w:p w:rsidR="00131D67" w:rsidRPr="00131D67" w:rsidRDefault="00131D67" w:rsidP="00131D67"/>
    <w:p w:rsid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Число женщин страны, которые могут претендовать на досрочный выход на пенсию, стало значительно больше. Это произошло после того, как в прошлом году в действие вступил новый соответствующий закон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Матери с тремя детьми смогут выйти на заслуженный отдых в 57 лет, с четырьмя - в 56. Женщинам, у которых пять детей, такая опция будет доступна уже в 50.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При этом, однако, также необходимы трудовой стаж от 15 лет и пенсионные коэффициенты - от 30. Кроме того, при выходе мамы на пенсию самому младшему из её детей должно быть не меньше восьми лет.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1D67">
        <w:rPr>
          <w:rFonts w:ascii="Times New Roman" w:hAnsi="Times New Roman" w:cs="Times New Roman"/>
          <w:b/>
          <w:sz w:val="28"/>
          <w:szCs w:val="28"/>
        </w:rPr>
        <w:t>Сокращение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В кризис под сокращения попадают люди, которым до пенсии остается совсем чуть-чуть. В таких случаях они имеют право на досрочную пенсию. Но чтобы оформить его, сначала нужно стать официальным безработным, то есть зарегистрироваться в местной службе занятости. В течение года можно получать повышенное пособие по безработице - 12 тысяч рублей. А потом, если работу так и не удастся найти, оформить досрочную пенсию. Для этого нужно иметь стаж: 25 лет для мужчин и 20 лет для женщин.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1D67">
        <w:rPr>
          <w:rFonts w:ascii="Times New Roman" w:hAnsi="Times New Roman" w:cs="Times New Roman"/>
          <w:b/>
          <w:sz w:val="28"/>
          <w:szCs w:val="28"/>
        </w:rPr>
        <w:t>Большой стаж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На два года раньше срока могут выйти женщины со стажем в 37 лет и мужчины с опытом работы в 42 года. Проверить, какой стаж у вас уже накопился, можно в личном кабинете гражданина на сайте ПФР.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1D67">
        <w:rPr>
          <w:rFonts w:ascii="Times New Roman" w:hAnsi="Times New Roman" w:cs="Times New Roman"/>
          <w:b/>
          <w:sz w:val="28"/>
          <w:szCs w:val="28"/>
        </w:rPr>
        <w:t>В семье есть инвалид с детства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 xml:space="preserve">Женщины для досрочного выхода на пенсию должны достичь 50-летнего возраста и иметь страховой стаж не менее 15 лет. Для мужчин минимальный возраст 55 лет, а стаж не менее 20 лет. Для обоих полов сохраняется требование к наличию не менее 30 </w:t>
      </w:r>
      <w:r>
        <w:rPr>
          <w:rFonts w:ascii="Times New Roman" w:hAnsi="Times New Roman" w:cs="Times New Roman"/>
          <w:sz w:val="28"/>
          <w:szCs w:val="28"/>
        </w:rPr>
        <w:t>индивидуальных пенсионных коэффициентов</w:t>
      </w:r>
      <w:r w:rsidRPr="00131D67">
        <w:rPr>
          <w:rFonts w:ascii="Times New Roman" w:hAnsi="Times New Roman" w:cs="Times New Roman"/>
          <w:sz w:val="28"/>
          <w:szCs w:val="28"/>
        </w:rPr>
        <w:t>. Возраст ребенка должен быть не менее 8 лет.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b/>
          <w:sz w:val="28"/>
          <w:szCs w:val="28"/>
        </w:rPr>
        <w:t>Работа на вредных производствах и в тяжелых условиях</w:t>
      </w:r>
      <w:r w:rsidRPr="00131D67">
        <w:rPr>
          <w:rFonts w:ascii="Times New Roman" w:hAnsi="Times New Roman" w:cs="Times New Roman"/>
          <w:sz w:val="28"/>
          <w:szCs w:val="28"/>
        </w:rPr>
        <w:t>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Льготное пенсионное обеспечение предусмотрено для граждан, имеющих специальный стаж. Перечни вредных и опасных профессий включены в Список №1 и Список №2, специально разработанные Кабинетом министров СССР 26 января 1991 года.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 xml:space="preserve">Например, возможность выйти на пенсию досрочно предоставляется лицам, занятым на подземных работах, в атомной энергетике, в горячих цехах с высокой температурой окружающего воздуха, на горных работах, на </w:t>
      </w:r>
      <w:r w:rsidRPr="00131D67">
        <w:rPr>
          <w:rFonts w:ascii="Times New Roman" w:hAnsi="Times New Roman" w:cs="Times New Roman"/>
          <w:sz w:val="28"/>
          <w:szCs w:val="28"/>
        </w:rPr>
        <w:lastRenderedPageBreak/>
        <w:t>металлургическом, полиграфическом и химическом производстве, в учреждениях здравоохранения и в других отраслях с вредными и тяжелыми условиями труда.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Требования к специальному и общему страховому стажу, а также к возрасту и наличию индивидуальных пенсионных коэффициентов определяются индивидуально для каждой профессии.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b/>
          <w:sz w:val="28"/>
          <w:szCs w:val="28"/>
        </w:rPr>
        <w:t>Работники Крайнего Севера</w:t>
      </w:r>
      <w:r w:rsidRPr="00131D67">
        <w:rPr>
          <w:rFonts w:ascii="Times New Roman" w:hAnsi="Times New Roman" w:cs="Times New Roman"/>
          <w:sz w:val="28"/>
          <w:szCs w:val="28"/>
        </w:rPr>
        <w:t>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Основаниями для досрочного выхода на пенсию для работников Крайнего Севера являются: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мужчине исполнилось 60 лет, он проработал в условиях Крайнего Севера 15 лет, имеет 25 лет общего стажа. Если гражданин там проживает постоянно и при этом работает профессиональным рыбаком, оленеводом или охотником на протяжении 25 лет, то на пенсию он может уйти в 50 лет.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женщине исполнилось 55 лет, она проработала в суровых северных условиях 15 лет и имеет 20 лет общего стажа. Кроме того, если она постоянно проживает на Крайнем Севере и 20 лет работает рыбаком, охотником или оленеводом, то уйти на заслуженный отдых она может в 45 лет.</w:t>
      </w:r>
    </w:p>
    <w:p w:rsidR="00131D67" w:rsidRPr="00131D67" w:rsidRDefault="00131D67" w:rsidP="00131D67">
      <w:pPr>
        <w:pStyle w:val="a4"/>
        <w:rPr>
          <w:rFonts w:ascii="Times New Roman" w:hAnsi="Times New Roman" w:cs="Times New Roman"/>
          <w:sz w:val="28"/>
          <w:szCs w:val="28"/>
        </w:rPr>
      </w:pPr>
      <w:r w:rsidRPr="00131D67">
        <w:rPr>
          <w:rFonts w:ascii="Times New Roman" w:hAnsi="Times New Roman" w:cs="Times New Roman"/>
          <w:sz w:val="28"/>
          <w:szCs w:val="28"/>
        </w:rPr>
        <w:t>Напомним, сейчас действует переходный период по повышению пенсионного возраста. В 2028 году для женщин он будет наступать в 60 лет, для мужчин - в 65 лет. Всего в законе более 30 категорий граждан (в основном по профессиональным признакам), у которых есть право получать пенсию досрочно. Полный список можно посмотреть на сайте ПФР.</w:t>
      </w:r>
    </w:p>
    <w:p w:rsidR="00131D67" w:rsidRPr="00131D67" w:rsidRDefault="00131D67" w:rsidP="00131D67">
      <w:pPr>
        <w:rPr>
          <w:sz w:val="28"/>
          <w:szCs w:val="28"/>
        </w:rPr>
      </w:pPr>
      <w:bookmarkStart w:id="0" w:name="_GoBack"/>
      <w:bookmarkEnd w:id="0"/>
    </w:p>
    <w:p w:rsidR="008441C4" w:rsidRPr="00131D67" w:rsidRDefault="008441C4">
      <w:pPr>
        <w:rPr>
          <w:sz w:val="28"/>
          <w:szCs w:val="28"/>
        </w:rPr>
      </w:pPr>
    </w:p>
    <w:sectPr w:rsidR="008441C4" w:rsidRPr="00131D67" w:rsidSect="0084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D67"/>
    <w:rsid w:val="00131D67"/>
    <w:rsid w:val="0084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131D67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131D67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131D67"/>
    <w:rPr>
      <w:sz w:val="24"/>
      <w:szCs w:val="24"/>
    </w:rPr>
  </w:style>
  <w:style w:type="paragraph" w:customStyle="1" w:styleId="a4">
    <w:name w:val="Текст новости"/>
    <w:link w:val="a3"/>
    <w:qFormat/>
    <w:rsid w:val="00131D67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1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D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2020-08-19T13:50:00Z</dcterms:created>
  <dcterms:modified xsi:type="dcterms:W3CDTF">2020-08-19T14:01:00Z</dcterms:modified>
</cp:coreProperties>
</file>